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1B" w:rsidRDefault="008E38A5" w:rsidP="00F2001B">
      <w:pPr>
        <w:jc w:val="center"/>
        <w:rPr>
          <w:rStyle w:val="Strong"/>
          <w:rFonts w:asciiTheme="majorHAnsi" w:hAnsiTheme="majorHAnsi"/>
          <w:sz w:val="24"/>
          <w:szCs w:val="24"/>
        </w:rPr>
      </w:pPr>
      <w:r w:rsidRPr="00F2001B">
        <w:rPr>
          <w:rStyle w:val="Strong"/>
          <w:rFonts w:asciiTheme="majorHAnsi" w:hAnsiTheme="majorHAnsi"/>
          <w:sz w:val="24"/>
          <w:szCs w:val="24"/>
        </w:rPr>
        <w:t>20</w:t>
      </w:r>
      <w:r w:rsidR="006D60EB">
        <w:rPr>
          <w:rStyle w:val="Strong"/>
          <w:rFonts w:asciiTheme="majorHAnsi" w:hAnsiTheme="majorHAnsi"/>
          <w:sz w:val="24"/>
          <w:szCs w:val="24"/>
        </w:rPr>
        <w:t>2</w:t>
      </w:r>
      <w:r w:rsidR="007852C1">
        <w:rPr>
          <w:rStyle w:val="Strong"/>
          <w:rFonts w:asciiTheme="majorHAnsi" w:hAnsiTheme="majorHAnsi"/>
          <w:sz w:val="24"/>
          <w:szCs w:val="24"/>
        </w:rPr>
        <w:t xml:space="preserve">1 </w:t>
      </w:r>
      <w:r w:rsidRPr="00F2001B">
        <w:rPr>
          <w:rStyle w:val="Strong"/>
          <w:rFonts w:asciiTheme="majorHAnsi" w:hAnsiTheme="majorHAnsi"/>
          <w:sz w:val="24"/>
          <w:szCs w:val="24"/>
        </w:rPr>
        <w:t>KINGBOROUGH ART PRIZE – CONDITIONS OF ENTRY</w:t>
      </w:r>
    </w:p>
    <w:p w:rsidR="0035059D" w:rsidRPr="00F2001B" w:rsidRDefault="00FF46E8" w:rsidP="00F2001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F46E8">
        <w:rPr>
          <w:rFonts w:asciiTheme="majorHAnsi" w:hAnsiTheme="majorHAnsi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before="240" w:after="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Entries are not valid without a completed entry form</w:t>
      </w:r>
      <w:r w:rsidR="00AB23DB" w:rsidRPr="005640DE">
        <w:rPr>
          <w:rFonts w:asciiTheme="minorHAnsi" w:hAnsiTheme="minorHAnsi" w:cstheme="minorHAnsi"/>
        </w:rPr>
        <w:t xml:space="preserve"> received by the closing date of </w:t>
      </w:r>
      <w:r w:rsidR="00943EDB" w:rsidRPr="005640DE">
        <w:rPr>
          <w:rFonts w:asciiTheme="minorHAnsi" w:hAnsiTheme="minorHAnsi" w:cstheme="minorHAnsi"/>
        </w:rPr>
        <w:t>Monday</w:t>
      </w:r>
      <w:r w:rsidR="002D0263" w:rsidRPr="005640DE">
        <w:rPr>
          <w:rFonts w:asciiTheme="minorHAnsi" w:hAnsiTheme="minorHAnsi" w:cstheme="minorHAnsi"/>
        </w:rPr>
        <w:t xml:space="preserve"> </w:t>
      </w:r>
      <w:r w:rsidR="0029626B">
        <w:rPr>
          <w:rFonts w:asciiTheme="minorHAnsi" w:hAnsiTheme="minorHAnsi" w:cstheme="minorHAnsi"/>
        </w:rPr>
        <w:t xml:space="preserve">8th </w:t>
      </w:r>
      <w:r w:rsidR="00721EFD" w:rsidRPr="005640DE">
        <w:rPr>
          <w:rFonts w:asciiTheme="minorHAnsi" w:hAnsiTheme="minorHAnsi" w:cstheme="minorHAnsi"/>
        </w:rPr>
        <w:t>February 20</w:t>
      </w:r>
      <w:r w:rsidR="00580643" w:rsidRPr="005640DE">
        <w:rPr>
          <w:rFonts w:asciiTheme="minorHAnsi" w:hAnsiTheme="minorHAnsi" w:cstheme="minorHAnsi"/>
        </w:rPr>
        <w:t>2</w:t>
      </w:r>
      <w:r w:rsidR="0029626B">
        <w:rPr>
          <w:rFonts w:asciiTheme="minorHAnsi" w:hAnsiTheme="minorHAnsi" w:cstheme="minorHAnsi"/>
        </w:rPr>
        <w:t>1</w:t>
      </w:r>
      <w:r w:rsidR="00580643" w:rsidRPr="005640DE">
        <w:rPr>
          <w:rFonts w:asciiTheme="minorHAnsi" w:hAnsiTheme="minorHAnsi" w:cstheme="minorHAnsi"/>
        </w:rPr>
        <w:t>.</w:t>
      </w:r>
    </w:p>
    <w:p w:rsidR="00927842" w:rsidRPr="005640DE" w:rsidRDefault="009A6B67" w:rsidP="004F2027">
      <w:pPr>
        <w:pStyle w:val="ListParagraph"/>
        <w:numPr>
          <w:ilvl w:val="0"/>
          <w:numId w:val="4"/>
        </w:numPr>
        <w:spacing w:after="0" w:line="312" w:lineRule="auto"/>
        <w:rPr>
          <w:rFonts w:asciiTheme="minorHAnsi" w:hAnsiTheme="minorHAnsi" w:cstheme="minorHAnsi"/>
        </w:rPr>
      </w:pPr>
      <w:r w:rsidRPr="005640DE">
        <w:rPr>
          <w:b/>
          <w:bCs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354965</wp:posOffset>
            </wp:positionV>
            <wp:extent cx="2482215" cy="2374265"/>
            <wp:effectExtent l="0" t="0" r="0" b="6985"/>
            <wp:wrapTight wrapText="bothSides">
              <wp:wrapPolygon edited="0">
                <wp:start x="0" y="0"/>
                <wp:lineTo x="0" y="21490"/>
                <wp:lineTo x="21384" y="21490"/>
                <wp:lineTo x="21384" y="0"/>
                <wp:lineTo x="0" y="0"/>
              </wp:wrapPolygon>
            </wp:wrapTight>
            <wp:docPr id="25" name="Picture 25" descr="Rear of Artwork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ar of Artwork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59D" w:rsidRPr="005640DE">
        <w:rPr>
          <w:rFonts w:asciiTheme="minorHAnsi" w:hAnsiTheme="minorHAnsi" w:cstheme="minorHAnsi"/>
          <w:b/>
          <w:bCs/>
        </w:rPr>
        <w:t xml:space="preserve">All </w:t>
      </w:r>
      <w:r w:rsidR="00721EFD" w:rsidRPr="005640DE">
        <w:rPr>
          <w:rFonts w:asciiTheme="minorHAnsi" w:hAnsiTheme="minorHAnsi" w:cstheme="minorHAnsi"/>
          <w:b/>
          <w:bCs/>
        </w:rPr>
        <w:t xml:space="preserve">picture </w:t>
      </w:r>
      <w:r w:rsidR="0035059D" w:rsidRPr="005640DE">
        <w:rPr>
          <w:rFonts w:asciiTheme="minorHAnsi" w:hAnsiTheme="minorHAnsi" w:cstheme="minorHAnsi"/>
          <w:b/>
          <w:bCs/>
        </w:rPr>
        <w:t xml:space="preserve">artwork to be </w:t>
      </w:r>
      <w:r w:rsidR="00721EFD" w:rsidRPr="005640DE">
        <w:rPr>
          <w:rFonts w:asciiTheme="minorHAnsi" w:hAnsiTheme="minorHAnsi" w:cstheme="minorHAnsi"/>
          <w:b/>
          <w:bCs/>
        </w:rPr>
        <w:t xml:space="preserve">mounted and </w:t>
      </w:r>
      <w:r w:rsidR="0035059D" w:rsidRPr="005640DE">
        <w:rPr>
          <w:rFonts w:asciiTheme="minorHAnsi" w:hAnsiTheme="minorHAnsi" w:cstheme="minorHAnsi"/>
          <w:b/>
          <w:bCs/>
        </w:rPr>
        <w:t>wired for hanging, with</w:t>
      </w:r>
      <w:r w:rsidR="00D5372D" w:rsidRPr="005640DE">
        <w:rPr>
          <w:rFonts w:asciiTheme="minorHAnsi" w:hAnsiTheme="minorHAnsi" w:cstheme="minorHAnsi"/>
          <w:b/>
          <w:bCs/>
        </w:rPr>
        <w:t xml:space="preserve"> the </w:t>
      </w:r>
      <w:r w:rsidR="00D5372D" w:rsidRPr="005640DE">
        <w:rPr>
          <w:rFonts w:asciiTheme="minorHAnsi" w:hAnsiTheme="minorHAnsi" w:cstheme="minorHAnsi"/>
          <w:b/>
          <w:bCs/>
          <w:color w:val="FF0000"/>
        </w:rPr>
        <w:t>KAP</w:t>
      </w:r>
      <w:r w:rsidR="00A121CC" w:rsidRPr="005640DE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3634B" w:rsidRPr="005640DE">
        <w:rPr>
          <w:rFonts w:asciiTheme="minorHAnsi" w:hAnsiTheme="minorHAnsi" w:cstheme="minorHAnsi"/>
          <w:b/>
          <w:bCs/>
          <w:color w:val="FF0000"/>
        </w:rPr>
        <w:t>Receipt</w:t>
      </w:r>
      <w:r w:rsidR="00F02723" w:rsidRPr="005640DE">
        <w:rPr>
          <w:rFonts w:asciiTheme="minorHAnsi" w:hAnsiTheme="minorHAnsi" w:cstheme="minorHAnsi"/>
          <w:b/>
          <w:bCs/>
          <w:color w:val="FF0000"/>
        </w:rPr>
        <w:t xml:space="preserve"> number</w:t>
      </w:r>
      <w:r w:rsidR="00F02723" w:rsidRPr="005640DE">
        <w:rPr>
          <w:rFonts w:asciiTheme="minorHAnsi" w:hAnsiTheme="minorHAnsi" w:cstheme="minorHAnsi"/>
          <w:b/>
          <w:bCs/>
        </w:rPr>
        <w:t xml:space="preserve"> </w:t>
      </w:r>
      <w:r w:rsidR="00613179" w:rsidRPr="005640DE">
        <w:rPr>
          <w:rFonts w:asciiTheme="minorHAnsi" w:hAnsiTheme="minorHAnsi" w:cstheme="minorHAnsi"/>
          <w:b/>
          <w:bCs/>
        </w:rPr>
        <w:t>for this piece of</w:t>
      </w:r>
      <w:r w:rsidR="00F02723" w:rsidRPr="005640DE">
        <w:rPr>
          <w:rFonts w:asciiTheme="minorHAnsi" w:hAnsiTheme="minorHAnsi" w:cstheme="minorHAnsi"/>
          <w:b/>
          <w:bCs/>
        </w:rPr>
        <w:t xml:space="preserve"> </w:t>
      </w:r>
      <w:r w:rsidR="00A121CC" w:rsidRPr="005640DE">
        <w:rPr>
          <w:rFonts w:asciiTheme="minorHAnsi" w:hAnsiTheme="minorHAnsi" w:cstheme="minorHAnsi"/>
          <w:b/>
          <w:bCs/>
        </w:rPr>
        <w:t>Art</w:t>
      </w:r>
      <w:r w:rsidR="00632411" w:rsidRPr="005640DE">
        <w:rPr>
          <w:rFonts w:asciiTheme="minorHAnsi" w:hAnsiTheme="minorHAnsi" w:cstheme="minorHAnsi"/>
          <w:b/>
          <w:bCs/>
        </w:rPr>
        <w:t>work</w:t>
      </w:r>
      <w:r w:rsidR="00A121CC" w:rsidRPr="005640DE">
        <w:rPr>
          <w:rFonts w:asciiTheme="minorHAnsi" w:hAnsiTheme="minorHAnsi" w:cstheme="minorHAnsi"/>
          <w:b/>
          <w:bCs/>
        </w:rPr>
        <w:t>,</w:t>
      </w:r>
      <w:r w:rsidR="0035059D" w:rsidRPr="005640DE">
        <w:rPr>
          <w:rFonts w:asciiTheme="minorHAnsi" w:hAnsiTheme="minorHAnsi" w:cstheme="minorHAnsi"/>
          <w:b/>
          <w:bCs/>
        </w:rPr>
        <w:t xml:space="preserve"> </w:t>
      </w:r>
      <w:r w:rsidR="0035059D" w:rsidRPr="005640DE">
        <w:rPr>
          <w:rFonts w:asciiTheme="minorHAnsi" w:hAnsiTheme="minorHAnsi" w:cstheme="minorHAnsi"/>
          <w:b/>
          <w:bCs/>
          <w:color w:val="FF0000"/>
        </w:rPr>
        <w:t xml:space="preserve">title </w:t>
      </w:r>
      <w:r w:rsidR="0035059D" w:rsidRPr="005640DE">
        <w:rPr>
          <w:rFonts w:asciiTheme="minorHAnsi" w:hAnsiTheme="minorHAnsi" w:cstheme="minorHAnsi"/>
          <w:b/>
          <w:bCs/>
        </w:rPr>
        <w:t xml:space="preserve">and </w:t>
      </w:r>
      <w:r w:rsidR="0035059D" w:rsidRPr="005640DE">
        <w:rPr>
          <w:rFonts w:asciiTheme="minorHAnsi" w:hAnsiTheme="minorHAnsi" w:cstheme="minorHAnsi"/>
          <w:b/>
          <w:bCs/>
          <w:color w:val="FF0000"/>
        </w:rPr>
        <w:t>artist’s name</w:t>
      </w:r>
      <w:r w:rsidR="0035059D" w:rsidRPr="005640DE">
        <w:rPr>
          <w:rFonts w:asciiTheme="minorHAnsi" w:hAnsiTheme="minorHAnsi" w:cstheme="minorHAnsi"/>
          <w:b/>
          <w:bCs/>
        </w:rPr>
        <w:t xml:space="preserve"> </w:t>
      </w:r>
      <w:r w:rsidR="00721EFD" w:rsidRPr="005640DE">
        <w:rPr>
          <w:rFonts w:asciiTheme="minorHAnsi" w:hAnsiTheme="minorHAnsi" w:cstheme="minorHAnsi"/>
          <w:b/>
          <w:bCs/>
        </w:rPr>
        <w:t>affixed</w:t>
      </w:r>
      <w:r w:rsidR="0035059D" w:rsidRPr="005640DE">
        <w:rPr>
          <w:rFonts w:asciiTheme="minorHAnsi" w:hAnsiTheme="minorHAnsi" w:cstheme="minorHAnsi"/>
          <w:b/>
          <w:bCs/>
        </w:rPr>
        <w:t xml:space="preserve"> </w:t>
      </w:r>
      <w:r w:rsidR="00721EFD" w:rsidRPr="005640DE">
        <w:rPr>
          <w:rFonts w:asciiTheme="minorHAnsi" w:hAnsiTheme="minorHAnsi" w:cstheme="minorHAnsi"/>
          <w:b/>
          <w:bCs/>
        </w:rPr>
        <w:t>to</w:t>
      </w:r>
      <w:r w:rsidR="0035059D" w:rsidRPr="005640DE">
        <w:rPr>
          <w:rFonts w:asciiTheme="minorHAnsi" w:hAnsiTheme="minorHAnsi" w:cstheme="minorHAnsi"/>
          <w:b/>
          <w:bCs/>
        </w:rPr>
        <w:t xml:space="preserve"> th</w:t>
      </w:r>
      <w:r w:rsidR="00F2001B" w:rsidRPr="005640DE">
        <w:rPr>
          <w:rFonts w:asciiTheme="minorHAnsi" w:hAnsiTheme="minorHAnsi" w:cstheme="minorHAnsi"/>
          <w:b/>
          <w:bCs/>
        </w:rPr>
        <w:t>e rear upper right corner (s</w:t>
      </w:r>
      <w:r w:rsidR="0035059D" w:rsidRPr="005640DE">
        <w:rPr>
          <w:rFonts w:asciiTheme="minorHAnsi" w:hAnsiTheme="minorHAnsi" w:cstheme="minorHAnsi"/>
          <w:b/>
          <w:bCs/>
        </w:rPr>
        <w:t>ee diagram</w:t>
      </w:r>
      <w:r w:rsidR="00F2001B" w:rsidRPr="005640DE">
        <w:rPr>
          <w:rFonts w:asciiTheme="minorHAnsi" w:hAnsiTheme="minorHAnsi" w:cstheme="minorHAnsi"/>
          <w:b/>
          <w:bCs/>
        </w:rPr>
        <w:t>)</w:t>
      </w:r>
      <w:r w:rsidR="0035059D" w:rsidRPr="005640DE">
        <w:rPr>
          <w:rFonts w:asciiTheme="minorHAnsi" w:hAnsiTheme="minorHAnsi" w:cstheme="minorHAnsi"/>
          <w:b/>
          <w:bCs/>
        </w:rPr>
        <w:t xml:space="preserve">. </w:t>
      </w:r>
    </w:p>
    <w:p w:rsidR="00B07335" w:rsidRPr="005640DE" w:rsidRDefault="006F2383" w:rsidP="004F2027">
      <w:pPr>
        <w:pStyle w:val="ListParagraph"/>
        <w:numPr>
          <w:ilvl w:val="0"/>
          <w:numId w:val="4"/>
        </w:numPr>
        <w:spacing w:after="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  <w:b/>
          <w:bCs/>
        </w:rPr>
        <w:t>UNSIGNED ARTWORK/S CAN NOT BE ACCEPTED.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Clip frames not accepted.</w:t>
      </w:r>
    </w:p>
    <w:p w:rsidR="0035059D" w:rsidRPr="005640DE" w:rsidRDefault="000D5FF5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 xml:space="preserve">No copies or wet artworks </w:t>
      </w:r>
      <w:r w:rsidR="0035059D" w:rsidRPr="005640DE">
        <w:rPr>
          <w:rFonts w:asciiTheme="minorHAnsi" w:hAnsiTheme="minorHAnsi" w:cstheme="minorHAnsi"/>
        </w:rPr>
        <w:t>will be accepted.</w:t>
      </w:r>
    </w:p>
    <w:p w:rsidR="00BE725B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noProof/>
          <w:lang w:eastAsia="en-AU"/>
        </w:rPr>
        <w:t>Artists</w:t>
      </w:r>
      <w:r w:rsidRPr="005640DE">
        <w:rPr>
          <w:rFonts w:asciiTheme="minorHAnsi" w:hAnsiTheme="minorHAnsi" w:cstheme="minorHAnsi"/>
        </w:rPr>
        <w:t xml:space="preserve"> may enter up to 3 works, except for Ceramics and Jewellery, which can be up to 8 pieces. </w:t>
      </w:r>
    </w:p>
    <w:p w:rsidR="0035059D" w:rsidRPr="005640DE" w:rsidRDefault="00BE725B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All</w:t>
      </w:r>
      <w:r w:rsidR="0035059D" w:rsidRPr="005640DE">
        <w:rPr>
          <w:rFonts w:asciiTheme="minorHAnsi" w:hAnsiTheme="minorHAnsi" w:cstheme="minorHAnsi"/>
        </w:rPr>
        <w:t xml:space="preserve"> </w:t>
      </w:r>
      <w:r w:rsidR="00F2001B" w:rsidRPr="005640DE">
        <w:rPr>
          <w:rFonts w:asciiTheme="minorHAnsi" w:hAnsiTheme="minorHAnsi" w:cstheme="minorHAnsi"/>
        </w:rPr>
        <w:t>artworks</w:t>
      </w:r>
      <w:r w:rsidR="0035059D" w:rsidRPr="005640DE">
        <w:rPr>
          <w:rFonts w:asciiTheme="minorHAnsi" w:hAnsiTheme="minorHAnsi" w:cstheme="minorHAnsi"/>
        </w:rPr>
        <w:t xml:space="preserve"> are eligible for the Kingborough Art Prize. 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All entries must be the original work of the artist, and not exhibited previously</w:t>
      </w:r>
      <w:r w:rsidR="00D261F3" w:rsidRPr="005640DE">
        <w:rPr>
          <w:rFonts w:asciiTheme="minorHAnsi" w:hAnsiTheme="minorHAnsi" w:cstheme="minorHAnsi"/>
        </w:rPr>
        <w:t xml:space="preserve"> at KAP Exhibitions</w:t>
      </w:r>
      <w:r w:rsidRPr="005640DE">
        <w:rPr>
          <w:rFonts w:asciiTheme="minorHAnsi" w:hAnsiTheme="minorHAnsi" w:cstheme="minorHAnsi"/>
        </w:rPr>
        <w:t>.</w:t>
      </w:r>
    </w:p>
    <w:p w:rsidR="0035059D" w:rsidRPr="0029626B" w:rsidRDefault="001F24E4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Max. s</w:t>
      </w:r>
      <w:r w:rsidR="009A6B67" w:rsidRPr="0029626B">
        <w:rPr>
          <w:rFonts w:asciiTheme="minorHAnsi" w:hAnsiTheme="minorHAnsi" w:cstheme="minorHAnsi"/>
          <w:b/>
        </w:rPr>
        <w:t xml:space="preserve">ize limit is </w:t>
      </w:r>
      <w:r>
        <w:rPr>
          <w:rFonts w:asciiTheme="minorHAnsi" w:hAnsiTheme="minorHAnsi" w:cstheme="minorHAnsi"/>
          <w:b/>
        </w:rPr>
        <w:t xml:space="preserve">strictly </w:t>
      </w:r>
      <w:r w:rsidR="009A6B67" w:rsidRPr="0029626B">
        <w:rPr>
          <w:rFonts w:asciiTheme="minorHAnsi" w:hAnsiTheme="minorHAnsi" w:cstheme="minorHAnsi"/>
          <w:b/>
        </w:rPr>
        <w:t>1.5 metres</w:t>
      </w:r>
      <w:r w:rsidR="0035059D" w:rsidRPr="0029626B">
        <w:rPr>
          <w:rFonts w:asciiTheme="minorHAnsi" w:hAnsiTheme="minorHAnsi" w:cstheme="minorHAnsi"/>
          <w:b/>
        </w:rPr>
        <w:t xml:space="preserve"> on any one side</w:t>
      </w:r>
      <w:r w:rsidR="00D261F3" w:rsidRPr="0029626B">
        <w:rPr>
          <w:rFonts w:asciiTheme="minorHAnsi" w:hAnsiTheme="minorHAnsi" w:cstheme="minorHAnsi"/>
          <w:b/>
        </w:rPr>
        <w:t>, inclusive frame</w:t>
      </w:r>
    </w:p>
    <w:p w:rsidR="0035059D" w:rsidRPr="005640DE" w:rsidRDefault="00FF46E8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FF46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pt;margin-top:9.95pt;width:211.2pt;height:31.95pt;z-index:251662336" wrapcoords="-83 0 -83 21098 21600 21098 21600 0 -83 0" stroked="f">
            <v:textbox style="mso-fit-shape-to-text:t" inset="0,0,0,0">
              <w:txbxContent>
                <w:p w:rsidR="00547461" w:rsidRPr="008C4B0B" w:rsidRDefault="00547461" w:rsidP="00547461">
                  <w:pPr>
                    <w:pStyle w:val="Caption"/>
                    <w:jc w:val="center"/>
                    <w:rPr>
                      <w:b/>
                      <w:bCs/>
                      <w:noProof/>
                    </w:rPr>
                  </w:pPr>
                  <w:r w:rsidRPr="001F24E4">
                    <w:rPr>
                      <w:b/>
                      <w:bCs/>
                    </w:rPr>
                    <w:t xml:space="preserve">Ensure KAP Receipt # is </w:t>
                  </w:r>
                  <w:r w:rsidR="00121480" w:rsidRPr="001F24E4">
                    <w:rPr>
                      <w:b/>
                      <w:bCs/>
                    </w:rPr>
                    <w:t xml:space="preserve">also </w:t>
                  </w:r>
                  <w:r w:rsidRPr="001F24E4">
                    <w:rPr>
                      <w:b/>
                      <w:bCs/>
                    </w:rPr>
                    <w:t>in top right</w:t>
                  </w:r>
                  <w:r w:rsidR="00121480" w:rsidRPr="001F24E4">
                    <w:rPr>
                      <w:b/>
                      <w:bCs/>
                    </w:rPr>
                    <w:t>-</w:t>
                  </w:r>
                  <w:r w:rsidRPr="001F24E4">
                    <w:rPr>
                      <w:b/>
                      <w:bCs/>
                    </w:rPr>
                    <w:t>hand corner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  <w:r w:rsidR="0035059D" w:rsidRPr="005640DE">
        <w:rPr>
          <w:rFonts w:asciiTheme="minorHAnsi" w:hAnsiTheme="minorHAnsi" w:cstheme="minorHAnsi"/>
        </w:rPr>
        <w:t>The organisers reserve the right to not exhibit an artwork.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All entries must be for sale and may be used for prom</w:t>
      </w:r>
      <w:r w:rsidR="002D0263" w:rsidRPr="005640DE">
        <w:rPr>
          <w:rFonts w:asciiTheme="minorHAnsi" w:hAnsiTheme="minorHAnsi" w:cstheme="minorHAnsi"/>
        </w:rPr>
        <w:t xml:space="preserve">otional and archival purposes. 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 xml:space="preserve">A commission of 25% will be charged on all sales. Please allow for </w:t>
      </w:r>
      <w:r w:rsidR="008E38A5" w:rsidRPr="005640DE">
        <w:rPr>
          <w:rFonts w:asciiTheme="minorHAnsi" w:hAnsiTheme="minorHAnsi" w:cstheme="minorHAnsi"/>
        </w:rPr>
        <w:t>the</w:t>
      </w:r>
      <w:r w:rsidRPr="005640DE">
        <w:rPr>
          <w:rFonts w:asciiTheme="minorHAnsi" w:hAnsiTheme="minorHAnsi" w:cstheme="minorHAnsi"/>
        </w:rPr>
        <w:t xml:space="preserve"> commission when pricing your artwork.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 xml:space="preserve">The judge’s decisions are </w:t>
      </w:r>
      <w:r w:rsidR="00E64C84" w:rsidRPr="005640DE">
        <w:rPr>
          <w:rFonts w:asciiTheme="minorHAnsi" w:hAnsiTheme="minorHAnsi" w:cstheme="minorHAnsi"/>
        </w:rPr>
        <w:t>final,</w:t>
      </w:r>
      <w:r w:rsidRPr="005640DE">
        <w:rPr>
          <w:rFonts w:asciiTheme="minorHAnsi" w:hAnsiTheme="minorHAnsi" w:cstheme="minorHAnsi"/>
        </w:rPr>
        <w:t xml:space="preserve"> and no correspondence will be entered into.</w:t>
      </w:r>
    </w:p>
    <w:p w:rsidR="0035059D" w:rsidRPr="005640DE" w:rsidRDefault="008E38A5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E</w:t>
      </w:r>
      <w:r w:rsidR="0035059D" w:rsidRPr="005640DE">
        <w:rPr>
          <w:rFonts w:asciiTheme="minorHAnsi" w:hAnsiTheme="minorHAnsi" w:cstheme="minorHAnsi"/>
        </w:rPr>
        <w:t xml:space="preserve">ntries </w:t>
      </w:r>
      <w:r w:rsidR="00F2001B" w:rsidRPr="005640DE">
        <w:rPr>
          <w:rFonts w:asciiTheme="minorHAnsi" w:hAnsiTheme="minorHAnsi" w:cstheme="minorHAnsi"/>
        </w:rPr>
        <w:t>to</w:t>
      </w:r>
      <w:r w:rsidR="0035059D" w:rsidRPr="005640DE">
        <w:rPr>
          <w:rFonts w:asciiTheme="minorHAnsi" w:hAnsiTheme="minorHAnsi" w:cstheme="minorHAnsi"/>
        </w:rPr>
        <w:t xml:space="preserve"> be delivered to Kingston Beach Hall</w:t>
      </w:r>
      <w:r w:rsidRPr="005640DE">
        <w:rPr>
          <w:rFonts w:asciiTheme="minorHAnsi" w:hAnsiTheme="minorHAnsi" w:cstheme="minorHAnsi"/>
        </w:rPr>
        <w:t xml:space="preserve">, 20 Beach Road, Kingston Beach between </w:t>
      </w:r>
      <w:r w:rsidR="00D02B84" w:rsidRPr="005640DE">
        <w:rPr>
          <w:rFonts w:asciiTheme="minorHAnsi" w:hAnsiTheme="minorHAnsi" w:cstheme="minorHAnsi"/>
        </w:rPr>
        <w:t>9</w:t>
      </w:r>
      <w:r w:rsidR="003470EE">
        <w:rPr>
          <w:rFonts w:asciiTheme="minorHAnsi" w:hAnsiTheme="minorHAnsi" w:cstheme="minorHAnsi"/>
        </w:rPr>
        <w:t>:00</w:t>
      </w:r>
      <w:r w:rsidR="0035059D" w:rsidRPr="005640DE">
        <w:rPr>
          <w:rFonts w:asciiTheme="minorHAnsi" w:hAnsiTheme="minorHAnsi" w:cstheme="minorHAnsi"/>
        </w:rPr>
        <w:t xml:space="preserve">am </w:t>
      </w:r>
      <w:r w:rsidRPr="005640DE">
        <w:rPr>
          <w:rFonts w:asciiTheme="minorHAnsi" w:hAnsiTheme="minorHAnsi" w:cstheme="minorHAnsi"/>
        </w:rPr>
        <w:t xml:space="preserve">- </w:t>
      </w:r>
      <w:r w:rsidR="00D02B84" w:rsidRPr="005640DE">
        <w:rPr>
          <w:rFonts w:asciiTheme="minorHAnsi" w:hAnsiTheme="minorHAnsi" w:cstheme="minorHAnsi"/>
        </w:rPr>
        <w:t>3</w:t>
      </w:r>
      <w:r w:rsidR="003470EE">
        <w:rPr>
          <w:rFonts w:asciiTheme="minorHAnsi" w:hAnsiTheme="minorHAnsi" w:cstheme="minorHAnsi"/>
        </w:rPr>
        <w:t>:00</w:t>
      </w:r>
      <w:r w:rsidR="0035059D" w:rsidRPr="005640DE">
        <w:rPr>
          <w:rFonts w:asciiTheme="minorHAnsi" w:hAnsiTheme="minorHAnsi" w:cstheme="minorHAnsi"/>
        </w:rPr>
        <w:t xml:space="preserve">pm on </w:t>
      </w:r>
      <w:r w:rsidR="005E2FE9" w:rsidRPr="005640DE">
        <w:rPr>
          <w:rFonts w:asciiTheme="minorHAnsi" w:hAnsiTheme="minorHAnsi" w:cstheme="minorHAnsi"/>
        </w:rPr>
        <w:t>Tues</w:t>
      </w:r>
      <w:r w:rsidR="00721EFD" w:rsidRPr="005640DE">
        <w:rPr>
          <w:rFonts w:asciiTheme="minorHAnsi" w:hAnsiTheme="minorHAnsi" w:cstheme="minorHAnsi"/>
        </w:rPr>
        <w:t>day</w:t>
      </w:r>
      <w:r w:rsidR="00175358" w:rsidRPr="005640DE">
        <w:rPr>
          <w:rFonts w:asciiTheme="minorHAnsi" w:hAnsiTheme="minorHAnsi" w:cstheme="minorHAnsi"/>
        </w:rPr>
        <w:t xml:space="preserve"> </w:t>
      </w:r>
      <w:r w:rsidR="005E2FE9" w:rsidRPr="005640DE">
        <w:rPr>
          <w:rFonts w:asciiTheme="minorHAnsi" w:hAnsiTheme="minorHAnsi" w:cstheme="minorHAnsi"/>
        </w:rPr>
        <w:t>1</w:t>
      </w:r>
      <w:r w:rsidR="0029626B">
        <w:rPr>
          <w:rFonts w:asciiTheme="minorHAnsi" w:hAnsiTheme="minorHAnsi" w:cstheme="minorHAnsi"/>
        </w:rPr>
        <w:t>6</w:t>
      </w:r>
      <w:r w:rsidR="005E2FE9" w:rsidRPr="005640DE">
        <w:rPr>
          <w:rFonts w:asciiTheme="minorHAnsi" w:hAnsiTheme="minorHAnsi" w:cstheme="minorHAnsi"/>
          <w:vertAlign w:val="superscript"/>
        </w:rPr>
        <w:t>th</w:t>
      </w:r>
      <w:r w:rsidR="002D0263" w:rsidRPr="005640DE">
        <w:rPr>
          <w:rFonts w:asciiTheme="minorHAnsi" w:hAnsiTheme="minorHAnsi" w:cstheme="minorHAnsi"/>
        </w:rPr>
        <w:t xml:space="preserve"> </w:t>
      </w:r>
      <w:r w:rsidR="00721EFD" w:rsidRPr="005640DE">
        <w:rPr>
          <w:rFonts w:asciiTheme="minorHAnsi" w:hAnsiTheme="minorHAnsi" w:cstheme="minorHAnsi"/>
        </w:rPr>
        <w:t>February 20</w:t>
      </w:r>
      <w:r w:rsidR="006D60EB" w:rsidRPr="005640DE">
        <w:rPr>
          <w:rFonts w:asciiTheme="minorHAnsi" w:hAnsiTheme="minorHAnsi" w:cstheme="minorHAnsi"/>
        </w:rPr>
        <w:t>2</w:t>
      </w:r>
      <w:r w:rsidR="0029626B">
        <w:rPr>
          <w:rFonts w:asciiTheme="minorHAnsi" w:hAnsiTheme="minorHAnsi" w:cstheme="minorHAnsi"/>
        </w:rPr>
        <w:t>1</w:t>
      </w:r>
      <w:r w:rsidR="0035059D" w:rsidRPr="005640DE">
        <w:rPr>
          <w:rFonts w:asciiTheme="minorHAnsi" w:hAnsiTheme="minorHAnsi" w:cstheme="minorHAnsi"/>
        </w:rPr>
        <w:t xml:space="preserve">. </w:t>
      </w:r>
    </w:p>
    <w:p w:rsidR="00AB23DB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Freighted entries must include pre-paid return freigh</w:t>
      </w:r>
      <w:r w:rsidR="00AB23DB" w:rsidRPr="005640DE">
        <w:rPr>
          <w:rFonts w:asciiTheme="minorHAnsi" w:hAnsiTheme="minorHAnsi" w:cstheme="minorHAnsi"/>
        </w:rPr>
        <w:t>t.</w:t>
      </w:r>
      <w:r w:rsidR="00841D4E" w:rsidRPr="005640DE">
        <w:rPr>
          <w:rFonts w:asciiTheme="minorHAnsi" w:hAnsiTheme="minorHAnsi" w:cstheme="minorHAnsi"/>
        </w:rPr>
        <w:t xml:space="preserve"> Recommended courier is Fastway.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 xml:space="preserve">Unsold works </w:t>
      </w:r>
      <w:r w:rsidR="008E38A5" w:rsidRPr="005640DE">
        <w:rPr>
          <w:rFonts w:asciiTheme="minorHAnsi" w:hAnsiTheme="minorHAnsi" w:cstheme="minorHAnsi"/>
        </w:rPr>
        <w:t>must be collected</w:t>
      </w:r>
      <w:r w:rsidR="005D2470" w:rsidRPr="005640DE">
        <w:rPr>
          <w:rFonts w:asciiTheme="minorHAnsi" w:hAnsiTheme="minorHAnsi" w:cstheme="minorHAnsi"/>
        </w:rPr>
        <w:t xml:space="preserve"> </w:t>
      </w:r>
      <w:r w:rsidR="00675167" w:rsidRPr="005640DE">
        <w:rPr>
          <w:rFonts w:asciiTheme="minorHAnsi" w:hAnsiTheme="minorHAnsi" w:cstheme="minorHAnsi"/>
        </w:rPr>
        <w:t>strictly</w:t>
      </w:r>
      <w:r w:rsidR="008E38A5" w:rsidRPr="005640DE">
        <w:rPr>
          <w:rFonts w:asciiTheme="minorHAnsi" w:hAnsiTheme="minorHAnsi" w:cstheme="minorHAnsi"/>
        </w:rPr>
        <w:t xml:space="preserve"> between </w:t>
      </w:r>
      <w:r w:rsidR="0029626B">
        <w:rPr>
          <w:rFonts w:asciiTheme="minorHAnsi" w:hAnsiTheme="minorHAnsi" w:cstheme="minorHAnsi"/>
        </w:rPr>
        <w:t>4</w:t>
      </w:r>
      <w:r w:rsidR="005E2FE9" w:rsidRPr="005640DE">
        <w:rPr>
          <w:rFonts w:asciiTheme="minorHAnsi" w:hAnsiTheme="minorHAnsi" w:cstheme="minorHAnsi"/>
        </w:rPr>
        <w:t>:00</w:t>
      </w:r>
      <w:r w:rsidR="008E38A5" w:rsidRPr="005640DE">
        <w:rPr>
          <w:rFonts w:asciiTheme="minorHAnsi" w:hAnsiTheme="minorHAnsi" w:cstheme="minorHAnsi"/>
        </w:rPr>
        <w:t xml:space="preserve"> - </w:t>
      </w:r>
      <w:r w:rsidR="0029626B">
        <w:rPr>
          <w:rFonts w:asciiTheme="minorHAnsi" w:hAnsiTheme="minorHAnsi" w:cstheme="minorHAnsi"/>
        </w:rPr>
        <w:t>6</w:t>
      </w:r>
      <w:r w:rsidR="005E2FE9" w:rsidRPr="005640DE">
        <w:rPr>
          <w:rFonts w:asciiTheme="minorHAnsi" w:hAnsiTheme="minorHAnsi" w:cstheme="minorHAnsi"/>
        </w:rPr>
        <w:t>:00</w:t>
      </w:r>
      <w:r w:rsidRPr="005640DE">
        <w:rPr>
          <w:rFonts w:asciiTheme="minorHAnsi" w:hAnsiTheme="minorHAnsi" w:cstheme="minorHAnsi"/>
        </w:rPr>
        <w:t xml:space="preserve">pm Sunday </w:t>
      </w:r>
      <w:r w:rsidR="0029626B">
        <w:rPr>
          <w:rFonts w:asciiTheme="minorHAnsi" w:hAnsiTheme="minorHAnsi" w:cstheme="minorHAnsi"/>
        </w:rPr>
        <w:t>21</w:t>
      </w:r>
      <w:r w:rsidR="003470EE" w:rsidRPr="003470EE">
        <w:rPr>
          <w:rFonts w:asciiTheme="minorHAnsi" w:hAnsiTheme="minorHAnsi" w:cstheme="minorHAnsi"/>
          <w:vertAlign w:val="superscript"/>
        </w:rPr>
        <w:t>st</w:t>
      </w:r>
      <w:r w:rsidR="003470EE">
        <w:rPr>
          <w:rFonts w:asciiTheme="minorHAnsi" w:hAnsiTheme="minorHAnsi" w:cstheme="minorHAnsi"/>
        </w:rPr>
        <w:t>. February 20</w:t>
      </w:r>
      <w:r w:rsidR="00194727" w:rsidRPr="005640DE">
        <w:rPr>
          <w:rFonts w:asciiTheme="minorHAnsi" w:hAnsiTheme="minorHAnsi" w:cstheme="minorHAnsi"/>
        </w:rPr>
        <w:t>2</w:t>
      </w:r>
      <w:r w:rsidR="0029626B">
        <w:rPr>
          <w:rFonts w:asciiTheme="minorHAnsi" w:hAnsiTheme="minorHAnsi" w:cstheme="minorHAnsi"/>
        </w:rPr>
        <w:t>1</w:t>
      </w:r>
      <w:r w:rsidRPr="005640DE">
        <w:rPr>
          <w:rFonts w:asciiTheme="minorHAnsi" w:hAnsiTheme="minorHAnsi" w:cstheme="minorHAnsi"/>
        </w:rPr>
        <w:t xml:space="preserve">. Artworks may not be removed from the exhibition before </w:t>
      </w:r>
      <w:r w:rsidR="0029626B">
        <w:rPr>
          <w:rFonts w:asciiTheme="minorHAnsi" w:hAnsiTheme="minorHAnsi" w:cstheme="minorHAnsi"/>
        </w:rPr>
        <w:t>4</w:t>
      </w:r>
      <w:r w:rsidR="005E2FE9" w:rsidRPr="005640DE">
        <w:rPr>
          <w:rFonts w:asciiTheme="minorHAnsi" w:hAnsiTheme="minorHAnsi" w:cstheme="minorHAnsi"/>
        </w:rPr>
        <w:t>:00</w:t>
      </w:r>
      <w:r w:rsidRPr="005640DE">
        <w:rPr>
          <w:rFonts w:asciiTheme="minorHAnsi" w:hAnsiTheme="minorHAnsi" w:cstheme="minorHAnsi"/>
        </w:rPr>
        <w:t>pm.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 xml:space="preserve">There are no facilities for </w:t>
      </w:r>
      <w:r w:rsidR="00D261F3" w:rsidRPr="005640DE">
        <w:rPr>
          <w:rFonts w:asciiTheme="minorHAnsi" w:hAnsiTheme="minorHAnsi" w:cstheme="minorHAnsi"/>
        </w:rPr>
        <w:t xml:space="preserve">post exhibition </w:t>
      </w:r>
      <w:r w:rsidRPr="005640DE">
        <w:rPr>
          <w:rFonts w:asciiTheme="minorHAnsi" w:hAnsiTheme="minorHAnsi" w:cstheme="minorHAnsi"/>
        </w:rPr>
        <w:t>storage</w:t>
      </w:r>
      <w:r w:rsidR="00D261F3" w:rsidRPr="005640DE">
        <w:rPr>
          <w:rFonts w:asciiTheme="minorHAnsi" w:hAnsiTheme="minorHAnsi" w:cstheme="minorHAnsi"/>
        </w:rPr>
        <w:t xml:space="preserve">, therefore, </w:t>
      </w:r>
      <w:r w:rsidRPr="005640DE">
        <w:rPr>
          <w:rFonts w:asciiTheme="minorHAnsi" w:hAnsiTheme="minorHAnsi" w:cstheme="minorHAnsi"/>
        </w:rPr>
        <w:t xml:space="preserve">artworks not collected by the above </w:t>
      </w:r>
      <w:r w:rsidR="00D261F3" w:rsidRPr="005640DE">
        <w:rPr>
          <w:rFonts w:asciiTheme="minorHAnsi" w:hAnsiTheme="minorHAnsi" w:cstheme="minorHAnsi"/>
        </w:rPr>
        <w:t>deadline</w:t>
      </w:r>
      <w:r w:rsidRPr="005640DE">
        <w:rPr>
          <w:rFonts w:asciiTheme="minorHAnsi" w:hAnsiTheme="minorHAnsi" w:cstheme="minorHAnsi"/>
        </w:rPr>
        <w:t xml:space="preserve"> will become the property of the Lions Club of Kingborough and may be sold for charity.</w:t>
      </w:r>
    </w:p>
    <w:p w:rsidR="0035059D" w:rsidRPr="005640DE" w:rsidRDefault="0035059D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 xml:space="preserve">The organisers will take every care with all </w:t>
      </w:r>
      <w:r w:rsidR="009A6B67" w:rsidRPr="005640DE">
        <w:rPr>
          <w:rFonts w:asciiTheme="minorHAnsi" w:hAnsiTheme="minorHAnsi" w:cstheme="minorHAnsi"/>
        </w:rPr>
        <w:t>artworks</w:t>
      </w:r>
      <w:r w:rsidRPr="005640DE">
        <w:rPr>
          <w:rFonts w:asciiTheme="minorHAnsi" w:hAnsiTheme="minorHAnsi" w:cstheme="minorHAnsi"/>
        </w:rPr>
        <w:t xml:space="preserve"> but will not be held responsible for damage, loss or theft of any </w:t>
      </w:r>
      <w:r w:rsidR="009A6B67" w:rsidRPr="005640DE">
        <w:rPr>
          <w:rFonts w:asciiTheme="minorHAnsi" w:hAnsiTheme="minorHAnsi" w:cstheme="minorHAnsi"/>
        </w:rPr>
        <w:t>item</w:t>
      </w:r>
      <w:r w:rsidRPr="005640DE">
        <w:rPr>
          <w:rFonts w:asciiTheme="minorHAnsi" w:hAnsiTheme="minorHAnsi" w:cstheme="minorHAnsi"/>
        </w:rPr>
        <w:t xml:space="preserve"> in the exhibition. Artists are advised to insure their own artworks.</w:t>
      </w:r>
    </w:p>
    <w:p w:rsidR="005640DE" w:rsidRPr="005640DE" w:rsidRDefault="005640DE" w:rsidP="004F2027">
      <w:pPr>
        <w:pStyle w:val="ListParagraph"/>
        <w:numPr>
          <w:ilvl w:val="0"/>
          <w:numId w:val="4"/>
        </w:numPr>
        <w:spacing w:after="120" w:line="312" w:lineRule="auto"/>
        <w:rPr>
          <w:rFonts w:asciiTheme="minorHAnsi" w:hAnsiTheme="minorHAnsi" w:cstheme="minorHAnsi"/>
          <w:b/>
          <w:bCs/>
        </w:rPr>
      </w:pPr>
      <w:r w:rsidRPr="005640DE">
        <w:rPr>
          <w:rFonts w:asciiTheme="minorHAnsi" w:hAnsiTheme="minorHAnsi" w:cstheme="minorHAnsi"/>
          <w:b/>
          <w:bCs/>
        </w:rPr>
        <w:t>In special circumstances, sold artwork/s can be removed from display, prior to the closure of the exhibition.</w:t>
      </w:r>
    </w:p>
    <w:p w:rsidR="0029626B" w:rsidRDefault="00743663" w:rsidP="004F2027">
      <w:pPr>
        <w:pStyle w:val="ListParagraph"/>
        <w:numPr>
          <w:ilvl w:val="0"/>
          <w:numId w:val="4"/>
        </w:numPr>
        <w:spacing w:after="60" w:line="312" w:lineRule="auto"/>
        <w:rPr>
          <w:rFonts w:asciiTheme="minorHAnsi" w:hAnsiTheme="minorHAnsi" w:cstheme="minorHAnsi"/>
        </w:rPr>
      </w:pPr>
      <w:r w:rsidRPr="0029626B">
        <w:rPr>
          <w:rFonts w:asciiTheme="minorHAnsi" w:hAnsiTheme="minorHAnsi" w:cstheme="minorHAnsi"/>
        </w:rPr>
        <w:t>Although t</w:t>
      </w:r>
      <w:r w:rsidR="0035059D" w:rsidRPr="0029626B">
        <w:rPr>
          <w:rFonts w:asciiTheme="minorHAnsi" w:hAnsiTheme="minorHAnsi" w:cstheme="minorHAnsi"/>
        </w:rPr>
        <w:t xml:space="preserve">he exhibition </w:t>
      </w:r>
      <w:r w:rsidRPr="0029626B">
        <w:rPr>
          <w:rFonts w:asciiTheme="minorHAnsi" w:hAnsiTheme="minorHAnsi" w:cstheme="minorHAnsi"/>
        </w:rPr>
        <w:t xml:space="preserve">is open to the public from </w:t>
      </w:r>
      <w:r w:rsidR="007528C0" w:rsidRPr="0029626B">
        <w:rPr>
          <w:rFonts w:asciiTheme="minorHAnsi" w:hAnsiTheme="minorHAnsi" w:cstheme="minorHAnsi"/>
        </w:rPr>
        <w:t>10am</w:t>
      </w:r>
      <w:r w:rsidR="00C6299A" w:rsidRPr="0029626B">
        <w:rPr>
          <w:rFonts w:asciiTheme="minorHAnsi" w:hAnsiTheme="minorHAnsi" w:cstheme="minorHAnsi"/>
        </w:rPr>
        <w:t xml:space="preserve"> on </w:t>
      </w:r>
      <w:r w:rsidR="00886404" w:rsidRPr="0029626B">
        <w:rPr>
          <w:rFonts w:asciiTheme="minorHAnsi" w:hAnsiTheme="minorHAnsi" w:cstheme="minorHAnsi"/>
        </w:rPr>
        <w:t xml:space="preserve">Friday </w:t>
      </w:r>
      <w:r w:rsidR="0034752D" w:rsidRPr="0029626B">
        <w:rPr>
          <w:rFonts w:asciiTheme="minorHAnsi" w:hAnsiTheme="minorHAnsi" w:cstheme="minorHAnsi"/>
        </w:rPr>
        <w:t>1</w:t>
      </w:r>
      <w:r w:rsidR="0029626B" w:rsidRPr="0029626B">
        <w:rPr>
          <w:rFonts w:asciiTheme="minorHAnsi" w:hAnsiTheme="minorHAnsi" w:cstheme="minorHAnsi"/>
        </w:rPr>
        <w:t>9</w:t>
      </w:r>
      <w:r w:rsidR="00C6299A" w:rsidRPr="0029626B">
        <w:rPr>
          <w:rFonts w:asciiTheme="minorHAnsi" w:hAnsiTheme="minorHAnsi" w:cstheme="minorHAnsi"/>
          <w:vertAlign w:val="superscript"/>
        </w:rPr>
        <w:t>th</w:t>
      </w:r>
      <w:r w:rsidR="00C6299A" w:rsidRPr="0029626B">
        <w:rPr>
          <w:rFonts w:asciiTheme="minorHAnsi" w:hAnsiTheme="minorHAnsi" w:cstheme="minorHAnsi"/>
        </w:rPr>
        <w:t xml:space="preserve"> February , the</w:t>
      </w:r>
      <w:r w:rsidR="007852C1">
        <w:rPr>
          <w:rFonts w:asciiTheme="minorHAnsi" w:hAnsiTheme="minorHAnsi" w:cstheme="minorHAnsi"/>
        </w:rPr>
        <w:t xml:space="preserve">re will be no </w:t>
      </w:r>
      <w:r w:rsidR="00C6299A" w:rsidRPr="0029626B">
        <w:rPr>
          <w:rFonts w:asciiTheme="minorHAnsi" w:hAnsiTheme="minorHAnsi" w:cstheme="minorHAnsi"/>
        </w:rPr>
        <w:t xml:space="preserve"> </w:t>
      </w:r>
      <w:r w:rsidR="00872E14" w:rsidRPr="0029626B">
        <w:rPr>
          <w:rFonts w:asciiTheme="minorHAnsi" w:hAnsiTheme="minorHAnsi" w:cstheme="minorHAnsi"/>
        </w:rPr>
        <w:t xml:space="preserve">official </w:t>
      </w:r>
      <w:r w:rsidR="0035059D" w:rsidRPr="0029626B">
        <w:rPr>
          <w:rFonts w:asciiTheme="minorHAnsi" w:hAnsiTheme="minorHAnsi" w:cstheme="minorHAnsi"/>
        </w:rPr>
        <w:t xml:space="preserve">opening </w:t>
      </w:r>
      <w:r w:rsidR="007852C1">
        <w:rPr>
          <w:rFonts w:asciiTheme="minorHAnsi" w:hAnsiTheme="minorHAnsi" w:cstheme="minorHAnsi"/>
        </w:rPr>
        <w:t>in 2021 due to Covid restrictions.</w:t>
      </w:r>
    </w:p>
    <w:p w:rsidR="00BE725B" w:rsidRPr="0029626B" w:rsidRDefault="009A6B67" w:rsidP="004F2027">
      <w:pPr>
        <w:pStyle w:val="ListParagraph"/>
        <w:numPr>
          <w:ilvl w:val="0"/>
          <w:numId w:val="4"/>
        </w:numPr>
        <w:spacing w:after="60" w:line="312" w:lineRule="auto"/>
        <w:rPr>
          <w:rFonts w:asciiTheme="minorHAnsi" w:hAnsiTheme="minorHAnsi" w:cstheme="minorHAnsi"/>
        </w:rPr>
      </w:pPr>
      <w:r w:rsidRPr="0029626B">
        <w:rPr>
          <w:rFonts w:asciiTheme="minorHAnsi" w:hAnsiTheme="minorHAnsi" w:cstheme="minorHAnsi"/>
        </w:rPr>
        <w:t>The e</w:t>
      </w:r>
      <w:r w:rsidR="0035059D" w:rsidRPr="0029626B">
        <w:rPr>
          <w:rFonts w:asciiTheme="minorHAnsi" w:hAnsiTheme="minorHAnsi" w:cstheme="minorHAnsi"/>
        </w:rPr>
        <w:t xml:space="preserve">xhibition is </w:t>
      </w:r>
      <w:r w:rsidR="002D0263" w:rsidRPr="0029626B">
        <w:rPr>
          <w:rFonts w:asciiTheme="minorHAnsi" w:hAnsiTheme="minorHAnsi" w:cstheme="minorHAnsi"/>
        </w:rPr>
        <w:t xml:space="preserve">open to the public </w:t>
      </w:r>
      <w:r w:rsidR="003470EE" w:rsidRPr="0029626B">
        <w:rPr>
          <w:rFonts w:asciiTheme="minorHAnsi" w:hAnsiTheme="minorHAnsi" w:cstheme="minorHAnsi"/>
        </w:rPr>
        <w:t>10</w:t>
      </w:r>
      <w:r w:rsidR="003470EE">
        <w:rPr>
          <w:rFonts w:asciiTheme="minorHAnsi" w:hAnsiTheme="minorHAnsi" w:cstheme="minorHAnsi"/>
        </w:rPr>
        <w:t>:00</w:t>
      </w:r>
      <w:r w:rsidR="003470EE" w:rsidRPr="0029626B">
        <w:rPr>
          <w:rFonts w:asciiTheme="minorHAnsi" w:hAnsiTheme="minorHAnsi" w:cstheme="minorHAnsi"/>
        </w:rPr>
        <w:t>am - 8</w:t>
      </w:r>
      <w:r w:rsidR="003470EE">
        <w:rPr>
          <w:rFonts w:asciiTheme="minorHAnsi" w:hAnsiTheme="minorHAnsi" w:cstheme="minorHAnsi"/>
        </w:rPr>
        <w:t>:00</w:t>
      </w:r>
      <w:r w:rsidR="003470EE" w:rsidRPr="0029626B">
        <w:rPr>
          <w:rFonts w:asciiTheme="minorHAnsi" w:hAnsiTheme="minorHAnsi" w:cstheme="minorHAnsi"/>
        </w:rPr>
        <w:t xml:space="preserve">pm </w:t>
      </w:r>
      <w:r w:rsidR="0029626B" w:rsidRPr="0029626B">
        <w:rPr>
          <w:rFonts w:asciiTheme="minorHAnsi" w:hAnsiTheme="minorHAnsi" w:cstheme="minorHAnsi"/>
        </w:rPr>
        <w:t>Friday 1</w:t>
      </w:r>
      <w:r w:rsidR="0029626B">
        <w:rPr>
          <w:rFonts w:asciiTheme="minorHAnsi" w:hAnsiTheme="minorHAnsi" w:cstheme="minorHAnsi"/>
        </w:rPr>
        <w:t>9</w:t>
      </w:r>
      <w:r w:rsidR="003470EE" w:rsidRPr="003470EE">
        <w:rPr>
          <w:rFonts w:asciiTheme="minorHAnsi" w:hAnsiTheme="minorHAnsi" w:cstheme="minorHAnsi"/>
          <w:vertAlign w:val="superscript"/>
        </w:rPr>
        <w:t>th</w:t>
      </w:r>
      <w:r w:rsidR="003470EE">
        <w:rPr>
          <w:rFonts w:asciiTheme="minorHAnsi" w:hAnsiTheme="minorHAnsi" w:cstheme="minorHAnsi"/>
        </w:rPr>
        <w:t xml:space="preserve"> February </w:t>
      </w:r>
      <w:r w:rsidR="0029626B" w:rsidRPr="0029626B">
        <w:rPr>
          <w:rFonts w:asciiTheme="minorHAnsi" w:hAnsiTheme="minorHAnsi" w:cstheme="minorHAnsi"/>
        </w:rPr>
        <w:t>20</w:t>
      </w:r>
      <w:r w:rsidR="003470EE">
        <w:rPr>
          <w:rFonts w:asciiTheme="minorHAnsi" w:hAnsiTheme="minorHAnsi" w:cstheme="minorHAnsi"/>
        </w:rPr>
        <w:t>21,</w:t>
      </w:r>
      <w:r w:rsidR="002A0410" w:rsidRPr="0029626B">
        <w:rPr>
          <w:rFonts w:asciiTheme="minorHAnsi" w:hAnsiTheme="minorHAnsi" w:cstheme="minorHAnsi"/>
        </w:rPr>
        <w:t xml:space="preserve"> </w:t>
      </w:r>
      <w:r w:rsidR="003470EE" w:rsidRPr="0029626B">
        <w:rPr>
          <w:rFonts w:asciiTheme="minorHAnsi" w:hAnsiTheme="minorHAnsi" w:cstheme="minorHAnsi"/>
        </w:rPr>
        <w:t>10</w:t>
      </w:r>
      <w:r w:rsidR="003470EE">
        <w:rPr>
          <w:rFonts w:asciiTheme="minorHAnsi" w:hAnsiTheme="minorHAnsi" w:cstheme="minorHAnsi"/>
        </w:rPr>
        <w:t>:00</w:t>
      </w:r>
      <w:r w:rsidR="003470EE" w:rsidRPr="0029626B">
        <w:rPr>
          <w:rFonts w:asciiTheme="minorHAnsi" w:hAnsiTheme="minorHAnsi" w:cstheme="minorHAnsi"/>
        </w:rPr>
        <w:t xml:space="preserve">am – </w:t>
      </w:r>
      <w:r w:rsidR="003470EE">
        <w:rPr>
          <w:rFonts w:asciiTheme="minorHAnsi" w:hAnsiTheme="minorHAnsi" w:cstheme="minorHAnsi"/>
        </w:rPr>
        <w:t>5:00</w:t>
      </w:r>
      <w:r w:rsidR="003470EE" w:rsidRPr="0029626B">
        <w:rPr>
          <w:rFonts w:asciiTheme="minorHAnsi" w:hAnsiTheme="minorHAnsi" w:cstheme="minorHAnsi"/>
        </w:rPr>
        <w:t xml:space="preserve">pm </w:t>
      </w:r>
      <w:r w:rsidR="0029626B" w:rsidRPr="0029626B">
        <w:rPr>
          <w:rFonts w:asciiTheme="minorHAnsi" w:hAnsiTheme="minorHAnsi" w:cstheme="minorHAnsi"/>
        </w:rPr>
        <w:t xml:space="preserve">Saturday </w:t>
      </w:r>
      <w:r w:rsidR="0029626B">
        <w:rPr>
          <w:rFonts w:asciiTheme="minorHAnsi" w:hAnsiTheme="minorHAnsi" w:cstheme="minorHAnsi"/>
        </w:rPr>
        <w:t>20</w:t>
      </w:r>
      <w:r w:rsidR="003470EE" w:rsidRPr="003470EE">
        <w:rPr>
          <w:rFonts w:asciiTheme="minorHAnsi" w:hAnsiTheme="minorHAnsi" w:cstheme="minorHAnsi"/>
          <w:vertAlign w:val="superscript"/>
        </w:rPr>
        <w:t>th</w:t>
      </w:r>
      <w:r w:rsidR="003470EE">
        <w:rPr>
          <w:rFonts w:asciiTheme="minorHAnsi" w:hAnsiTheme="minorHAnsi" w:cstheme="minorHAnsi"/>
        </w:rPr>
        <w:t xml:space="preserve"> February 20</w:t>
      </w:r>
      <w:r w:rsidR="0029626B" w:rsidRPr="0029626B">
        <w:rPr>
          <w:rFonts w:asciiTheme="minorHAnsi" w:hAnsiTheme="minorHAnsi" w:cstheme="minorHAnsi"/>
        </w:rPr>
        <w:t>2</w:t>
      </w:r>
      <w:r w:rsidR="0029626B">
        <w:rPr>
          <w:rFonts w:asciiTheme="minorHAnsi" w:hAnsiTheme="minorHAnsi" w:cstheme="minorHAnsi"/>
        </w:rPr>
        <w:t>1</w:t>
      </w:r>
      <w:r w:rsidR="0029626B" w:rsidRPr="0029626B">
        <w:rPr>
          <w:rFonts w:asciiTheme="minorHAnsi" w:hAnsiTheme="minorHAnsi" w:cstheme="minorHAnsi"/>
        </w:rPr>
        <w:t xml:space="preserve"> </w:t>
      </w:r>
      <w:r w:rsidR="00D521DF" w:rsidRPr="0029626B">
        <w:rPr>
          <w:rFonts w:asciiTheme="minorHAnsi" w:hAnsiTheme="minorHAnsi" w:cstheme="minorHAnsi"/>
        </w:rPr>
        <w:t xml:space="preserve">and </w:t>
      </w:r>
      <w:r w:rsidR="003470EE" w:rsidRPr="0029626B">
        <w:rPr>
          <w:rFonts w:asciiTheme="minorHAnsi" w:hAnsiTheme="minorHAnsi" w:cstheme="minorHAnsi"/>
        </w:rPr>
        <w:t>10</w:t>
      </w:r>
      <w:r w:rsidR="003470EE">
        <w:rPr>
          <w:rFonts w:asciiTheme="minorHAnsi" w:hAnsiTheme="minorHAnsi" w:cstheme="minorHAnsi"/>
        </w:rPr>
        <w:t>:00</w:t>
      </w:r>
      <w:r w:rsidR="003470EE" w:rsidRPr="0029626B">
        <w:rPr>
          <w:rFonts w:asciiTheme="minorHAnsi" w:hAnsiTheme="minorHAnsi" w:cstheme="minorHAnsi"/>
        </w:rPr>
        <w:t>am-</w:t>
      </w:r>
      <w:r w:rsidR="003470EE">
        <w:rPr>
          <w:rFonts w:asciiTheme="minorHAnsi" w:hAnsiTheme="minorHAnsi" w:cstheme="minorHAnsi"/>
        </w:rPr>
        <w:t>4:00</w:t>
      </w:r>
      <w:r w:rsidR="003470EE" w:rsidRPr="0029626B">
        <w:rPr>
          <w:rFonts w:asciiTheme="minorHAnsi" w:hAnsiTheme="minorHAnsi" w:cstheme="minorHAnsi"/>
        </w:rPr>
        <w:t xml:space="preserve">pm </w:t>
      </w:r>
      <w:r w:rsidR="0029626B" w:rsidRPr="0029626B">
        <w:rPr>
          <w:rFonts w:asciiTheme="minorHAnsi" w:hAnsiTheme="minorHAnsi" w:cstheme="minorHAnsi"/>
        </w:rPr>
        <w:t xml:space="preserve">Sunday </w:t>
      </w:r>
      <w:r w:rsidR="0029626B">
        <w:rPr>
          <w:rFonts w:asciiTheme="minorHAnsi" w:hAnsiTheme="minorHAnsi" w:cstheme="minorHAnsi"/>
        </w:rPr>
        <w:t>21</w:t>
      </w:r>
      <w:r w:rsidR="003470EE">
        <w:rPr>
          <w:rFonts w:asciiTheme="minorHAnsi" w:hAnsiTheme="minorHAnsi" w:cstheme="minorHAnsi"/>
        </w:rPr>
        <w:t xml:space="preserve">st February </w:t>
      </w:r>
      <w:r w:rsidR="0029626B" w:rsidRPr="0029626B">
        <w:rPr>
          <w:rFonts w:asciiTheme="minorHAnsi" w:hAnsiTheme="minorHAnsi" w:cstheme="minorHAnsi"/>
        </w:rPr>
        <w:t>20</w:t>
      </w:r>
      <w:r w:rsidR="003470EE">
        <w:rPr>
          <w:rFonts w:asciiTheme="minorHAnsi" w:hAnsiTheme="minorHAnsi" w:cstheme="minorHAnsi"/>
        </w:rPr>
        <w:t>21</w:t>
      </w:r>
      <w:r w:rsidR="00CF0101" w:rsidRPr="0029626B">
        <w:rPr>
          <w:rFonts w:asciiTheme="minorHAnsi" w:hAnsiTheme="minorHAnsi" w:cstheme="minorHAnsi"/>
        </w:rPr>
        <w:t>.</w:t>
      </w:r>
      <w:r w:rsidR="0035059D" w:rsidRPr="0029626B">
        <w:rPr>
          <w:rFonts w:asciiTheme="minorHAnsi" w:hAnsiTheme="minorHAnsi" w:cstheme="minorHAnsi"/>
        </w:rPr>
        <w:t xml:space="preserve"> </w:t>
      </w:r>
    </w:p>
    <w:p w:rsidR="002D0263" w:rsidRPr="005640DE" w:rsidRDefault="002D0263" w:rsidP="004F2027">
      <w:pPr>
        <w:pStyle w:val="ListParagraph"/>
        <w:numPr>
          <w:ilvl w:val="0"/>
          <w:numId w:val="4"/>
        </w:numPr>
        <w:spacing w:after="6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E</w:t>
      </w:r>
      <w:r w:rsidR="0035059D" w:rsidRPr="005640DE">
        <w:rPr>
          <w:rFonts w:asciiTheme="minorHAnsi" w:hAnsiTheme="minorHAnsi" w:cstheme="minorHAnsi"/>
        </w:rPr>
        <w:t xml:space="preserve">ntry forms </w:t>
      </w:r>
      <w:r w:rsidRPr="005640DE">
        <w:rPr>
          <w:rFonts w:asciiTheme="minorHAnsi" w:hAnsiTheme="minorHAnsi" w:cstheme="minorHAnsi"/>
        </w:rPr>
        <w:t xml:space="preserve">are available at </w:t>
      </w:r>
      <w:r w:rsidR="00D261F3" w:rsidRPr="005640DE">
        <w:t xml:space="preserve"> </w:t>
      </w:r>
      <w:hyperlink r:id="rId6" w:history="1">
        <w:r w:rsidR="00D261F3" w:rsidRPr="005640DE">
          <w:rPr>
            <w:rStyle w:val="Hyperlink"/>
          </w:rPr>
          <w:t>www.kingboroughartprize.org</w:t>
        </w:r>
      </w:hyperlink>
      <w:r w:rsidR="00D261F3" w:rsidRPr="005640DE">
        <w:t xml:space="preserve"> </w:t>
      </w:r>
    </w:p>
    <w:p w:rsidR="0035059D" w:rsidRDefault="002D0263" w:rsidP="004F2027">
      <w:pPr>
        <w:pStyle w:val="ListParagraph"/>
        <w:numPr>
          <w:ilvl w:val="0"/>
          <w:numId w:val="4"/>
        </w:numPr>
        <w:spacing w:after="60" w:line="312" w:lineRule="auto"/>
        <w:rPr>
          <w:rFonts w:asciiTheme="minorHAnsi" w:hAnsiTheme="minorHAnsi" w:cstheme="minorHAnsi"/>
        </w:rPr>
      </w:pPr>
      <w:r w:rsidRPr="005640DE">
        <w:rPr>
          <w:rFonts w:asciiTheme="minorHAnsi" w:hAnsiTheme="minorHAnsi" w:cstheme="minorHAnsi"/>
        </w:rPr>
        <w:t>For</w:t>
      </w:r>
      <w:r w:rsidR="0035059D" w:rsidRPr="005640DE">
        <w:rPr>
          <w:rFonts w:asciiTheme="minorHAnsi" w:hAnsiTheme="minorHAnsi" w:cstheme="minorHAnsi"/>
        </w:rPr>
        <w:t xml:space="preserve"> more information call </w:t>
      </w:r>
      <w:r w:rsidR="006D60EB" w:rsidRPr="005640DE">
        <w:rPr>
          <w:rFonts w:asciiTheme="minorHAnsi" w:hAnsiTheme="minorHAnsi" w:cstheme="minorHAnsi"/>
        </w:rPr>
        <w:t xml:space="preserve">Helen </w:t>
      </w:r>
      <w:r w:rsidR="00F659F1" w:rsidRPr="005640DE">
        <w:rPr>
          <w:rFonts w:asciiTheme="minorHAnsi" w:hAnsiTheme="minorHAnsi" w:cstheme="minorHAnsi"/>
        </w:rPr>
        <w:t xml:space="preserve">on </w:t>
      </w:r>
      <w:r w:rsidR="006D60EB" w:rsidRPr="005640DE">
        <w:rPr>
          <w:rFonts w:asciiTheme="minorHAnsi" w:hAnsiTheme="minorHAnsi" w:cstheme="minorHAnsi"/>
        </w:rPr>
        <w:t>04</w:t>
      </w:r>
      <w:r w:rsidR="008B5738" w:rsidRPr="005640DE">
        <w:rPr>
          <w:rFonts w:asciiTheme="minorHAnsi" w:hAnsiTheme="minorHAnsi" w:cstheme="minorHAnsi"/>
        </w:rPr>
        <w:t>48</w:t>
      </w:r>
      <w:r w:rsidR="006D60EB" w:rsidRPr="005640DE">
        <w:rPr>
          <w:rFonts w:asciiTheme="minorHAnsi" w:hAnsiTheme="minorHAnsi" w:cstheme="minorHAnsi"/>
        </w:rPr>
        <w:t xml:space="preserve"> </w:t>
      </w:r>
      <w:r w:rsidR="008B5738" w:rsidRPr="005640DE">
        <w:rPr>
          <w:rFonts w:asciiTheme="minorHAnsi" w:hAnsiTheme="minorHAnsi" w:cstheme="minorHAnsi"/>
        </w:rPr>
        <w:t>160</w:t>
      </w:r>
      <w:r w:rsidR="006D60EB" w:rsidRPr="005640DE">
        <w:rPr>
          <w:rFonts w:asciiTheme="minorHAnsi" w:hAnsiTheme="minorHAnsi" w:cstheme="minorHAnsi"/>
        </w:rPr>
        <w:t xml:space="preserve"> </w:t>
      </w:r>
      <w:r w:rsidR="008B5738" w:rsidRPr="005640DE">
        <w:rPr>
          <w:rFonts w:asciiTheme="minorHAnsi" w:hAnsiTheme="minorHAnsi" w:cstheme="minorHAnsi"/>
        </w:rPr>
        <w:t>751</w:t>
      </w:r>
      <w:r w:rsidR="0035059D" w:rsidRPr="005640DE">
        <w:rPr>
          <w:rFonts w:asciiTheme="minorHAnsi" w:hAnsiTheme="minorHAnsi" w:cstheme="minorHAnsi"/>
        </w:rPr>
        <w:t xml:space="preserve"> or email </w:t>
      </w:r>
      <w:hyperlink r:id="rId7" w:history="1">
        <w:r w:rsidR="00D261F3" w:rsidRPr="005640DE">
          <w:rPr>
            <w:rStyle w:val="Hyperlink"/>
            <w:rFonts w:asciiTheme="minorHAnsi" w:hAnsiTheme="minorHAnsi" w:cstheme="minorHAnsi"/>
          </w:rPr>
          <w:t>kingboroughartprize@gmail.com</w:t>
        </w:r>
      </w:hyperlink>
      <w:r w:rsidR="00D261F3" w:rsidRPr="005640DE">
        <w:rPr>
          <w:rFonts w:asciiTheme="minorHAnsi" w:hAnsiTheme="minorHAnsi" w:cstheme="minorHAnsi"/>
        </w:rPr>
        <w:t xml:space="preserve"> </w:t>
      </w:r>
    </w:p>
    <w:p w:rsidR="00B21283" w:rsidRDefault="00B21283" w:rsidP="00B21283">
      <w:pPr>
        <w:pStyle w:val="ListParagraph"/>
        <w:spacing w:after="60" w:line="312" w:lineRule="auto"/>
        <w:ind w:left="1080"/>
        <w:rPr>
          <w:rFonts w:asciiTheme="minorHAnsi" w:hAnsiTheme="minorHAnsi" w:cstheme="minorHAnsi"/>
        </w:rPr>
      </w:pPr>
    </w:p>
    <w:p w:rsidR="00672F18" w:rsidRPr="00C76258" w:rsidRDefault="00672F18" w:rsidP="00B21283">
      <w:pPr>
        <w:pStyle w:val="ListParagraph"/>
        <w:spacing w:after="60" w:line="312" w:lineRule="auto"/>
        <w:ind w:left="1080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r w:rsidRPr="00C76258">
        <w:rPr>
          <w:rFonts w:asciiTheme="minorHAnsi" w:hAnsiTheme="minorHAnsi" w:cstheme="minorHAnsi"/>
          <w:i/>
          <w:iCs/>
          <w:sz w:val="20"/>
          <w:szCs w:val="20"/>
        </w:rPr>
        <w:t>OneDrive/Lions/KAP</w:t>
      </w:r>
      <w:r w:rsidR="00437786" w:rsidRPr="00C76258">
        <w:rPr>
          <w:rFonts w:asciiTheme="minorHAnsi" w:hAnsiTheme="minorHAnsi" w:cstheme="minorHAnsi"/>
          <w:i/>
          <w:iCs/>
          <w:sz w:val="20"/>
          <w:szCs w:val="20"/>
        </w:rPr>
        <w:t>2020/</w:t>
      </w:r>
      <w:r w:rsidR="005C5391" w:rsidRPr="00C76258">
        <w:rPr>
          <w:rFonts w:asciiTheme="minorHAnsi" w:hAnsiTheme="minorHAnsi" w:cstheme="minorHAnsi"/>
          <w:i/>
          <w:iCs/>
          <w:sz w:val="20"/>
          <w:szCs w:val="20"/>
        </w:rPr>
        <w:t xml:space="preserve">Artist Communications/2020 </w:t>
      </w:r>
      <w:r w:rsidR="00C76258" w:rsidRPr="00C76258">
        <w:rPr>
          <w:rFonts w:asciiTheme="minorHAnsi" w:hAnsiTheme="minorHAnsi" w:cstheme="minorHAnsi"/>
          <w:i/>
          <w:iCs/>
          <w:sz w:val="20"/>
          <w:szCs w:val="20"/>
        </w:rPr>
        <w:t>Conditions of Entry.docx</w:t>
      </w:r>
      <w:bookmarkEnd w:id="0"/>
    </w:p>
    <w:sectPr w:rsidR="00672F18" w:rsidRPr="00C76258" w:rsidSect="005640DE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CF6"/>
    <w:multiLevelType w:val="hybridMultilevel"/>
    <w:tmpl w:val="45320B0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077DB"/>
    <w:multiLevelType w:val="hybridMultilevel"/>
    <w:tmpl w:val="AE6AC6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8078E0"/>
    <w:multiLevelType w:val="hybridMultilevel"/>
    <w:tmpl w:val="E280D6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B2D78"/>
    <w:multiLevelType w:val="hybridMultilevel"/>
    <w:tmpl w:val="24BEF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059D"/>
    <w:rsid w:val="00022680"/>
    <w:rsid w:val="000819D4"/>
    <w:rsid w:val="000D5FF5"/>
    <w:rsid w:val="00121480"/>
    <w:rsid w:val="00127B4D"/>
    <w:rsid w:val="00175358"/>
    <w:rsid w:val="00194727"/>
    <w:rsid w:val="001F24E4"/>
    <w:rsid w:val="0025041C"/>
    <w:rsid w:val="002960A2"/>
    <w:rsid w:val="0029626B"/>
    <w:rsid w:val="002A0410"/>
    <w:rsid w:val="002A6E22"/>
    <w:rsid w:val="002D0263"/>
    <w:rsid w:val="002E19A4"/>
    <w:rsid w:val="002F21A0"/>
    <w:rsid w:val="003470EE"/>
    <w:rsid w:val="0034752D"/>
    <w:rsid w:val="0035059D"/>
    <w:rsid w:val="003549D6"/>
    <w:rsid w:val="00395197"/>
    <w:rsid w:val="00411737"/>
    <w:rsid w:val="00437786"/>
    <w:rsid w:val="00482B44"/>
    <w:rsid w:val="004E11C1"/>
    <w:rsid w:val="004E6E29"/>
    <w:rsid w:val="004F2027"/>
    <w:rsid w:val="005012E1"/>
    <w:rsid w:val="00547461"/>
    <w:rsid w:val="005640DE"/>
    <w:rsid w:val="00580643"/>
    <w:rsid w:val="005C5391"/>
    <w:rsid w:val="005D2470"/>
    <w:rsid w:val="005E2FE9"/>
    <w:rsid w:val="00613179"/>
    <w:rsid w:val="00632411"/>
    <w:rsid w:val="00632714"/>
    <w:rsid w:val="00661BED"/>
    <w:rsid w:val="00664599"/>
    <w:rsid w:val="00672F18"/>
    <w:rsid w:val="00675167"/>
    <w:rsid w:val="006954BD"/>
    <w:rsid w:val="006D60EB"/>
    <w:rsid w:val="006F2383"/>
    <w:rsid w:val="00706F80"/>
    <w:rsid w:val="00721EFD"/>
    <w:rsid w:val="007339B2"/>
    <w:rsid w:val="00743663"/>
    <w:rsid w:val="007528C0"/>
    <w:rsid w:val="007617EE"/>
    <w:rsid w:val="007852C1"/>
    <w:rsid w:val="00785482"/>
    <w:rsid w:val="007E4D7E"/>
    <w:rsid w:val="008062AD"/>
    <w:rsid w:val="00827842"/>
    <w:rsid w:val="00831B2A"/>
    <w:rsid w:val="00841D4E"/>
    <w:rsid w:val="00852A2F"/>
    <w:rsid w:val="0086486A"/>
    <w:rsid w:val="00872E14"/>
    <w:rsid w:val="00881E77"/>
    <w:rsid w:val="00886404"/>
    <w:rsid w:val="008B5738"/>
    <w:rsid w:val="008E38A5"/>
    <w:rsid w:val="00901A21"/>
    <w:rsid w:val="00925128"/>
    <w:rsid w:val="00927842"/>
    <w:rsid w:val="00943EDB"/>
    <w:rsid w:val="009A6B67"/>
    <w:rsid w:val="00A013C8"/>
    <w:rsid w:val="00A121CC"/>
    <w:rsid w:val="00A2450D"/>
    <w:rsid w:val="00A95B67"/>
    <w:rsid w:val="00AB23DB"/>
    <w:rsid w:val="00B07335"/>
    <w:rsid w:val="00B21283"/>
    <w:rsid w:val="00B254C4"/>
    <w:rsid w:val="00B8160D"/>
    <w:rsid w:val="00B86C76"/>
    <w:rsid w:val="00BE725B"/>
    <w:rsid w:val="00C3634B"/>
    <w:rsid w:val="00C47C43"/>
    <w:rsid w:val="00C6299A"/>
    <w:rsid w:val="00C76258"/>
    <w:rsid w:val="00CD0D62"/>
    <w:rsid w:val="00CF0101"/>
    <w:rsid w:val="00D02B84"/>
    <w:rsid w:val="00D261F3"/>
    <w:rsid w:val="00D30AA9"/>
    <w:rsid w:val="00D30DD0"/>
    <w:rsid w:val="00D51991"/>
    <w:rsid w:val="00D521DF"/>
    <w:rsid w:val="00D5372D"/>
    <w:rsid w:val="00D809DC"/>
    <w:rsid w:val="00D850F0"/>
    <w:rsid w:val="00DA39CD"/>
    <w:rsid w:val="00DA6473"/>
    <w:rsid w:val="00DB6F25"/>
    <w:rsid w:val="00E64C84"/>
    <w:rsid w:val="00EE1423"/>
    <w:rsid w:val="00F02723"/>
    <w:rsid w:val="00F02B23"/>
    <w:rsid w:val="00F2001B"/>
    <w:rsid w:val="00F659F1"/>
    <w:rsid w:val="00F74DF3"/>
    <w:rsid w:val="00F80A23"/>
    <w:rsid w:val="00FA6185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9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5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38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3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3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54746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gboroughartpriz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boroughartpriz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Arrowsmith</dc:creator>
  <cp:lastModifiedBy>Madsen</cp:lastModifiedBy>
  <cp:revision>5</cp:revision>
  <cp:lastPrinted>2019-10-07T08:26:00Z</cp:lastPrinted>
  <dcterms:created xsi:type="dcterms:W3CDTF">2020-10-26T05:04:00Z</dcterms:created>
  <dcterms:modified xsi:type="dcterms:W3CDTF">2020-11-19T06:52:00Z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_DocHome">
    <vt:i4>6151246</vt:i4>
  </property>
</Properties>
</file>